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40995" cy="274320"/>
            <wp:effectExtent l="0" t="0" r="1905" b="11430"/>
            <wp:docPr id="1582" name="圈019.jpg" descr="id:21475127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2" name="圈019.jpg" descr="id:2147512788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1280" cy="27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小标宋_GBK"/>
          <w:sz w:val="36"/>
        </w:rPr>
        <w:t>海滨小城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1585" name="教材分析.jpg" descr="id:21475128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5" name="教材分析.jpg" descr="id:2147512809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课文主要描写了海滨小城的美丽景色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语言清新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字里行间流露出作者对小城的热爱之情。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全文共七个自然段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主要写了海上、海滩、庭院、公园、街道五个场景。第</w:t>
      </w:r>
      <w:r>
        <w:rPr>
          <w:rFonts w:ascii="NEU-BZ-S92" w:hAnsi="NEU-BZ-S92"/>
        </w:rPr>
        <w:t>1</w:t>
      </w:r>
      <w:r>
        <w:rPr>
          <w:rFonts w:hint="eastAsia" w:eastAsia="方正书宋_GBK"/>
        </w:rPr>
        <w:t>、</w:t>
      </w:r>
      <w:r>
        <w:rPr>
          <w:rFonts w:ascii="NEU-BZ-S92" w:hAnsi="NEU-BZ-S92"/>
        </w:rPr>
        <w:t>2</w:t>
      </w:r>
      <w:r>
        <w:rPr>
          <w:rFonts w:hint="eastAsia" w:eastAsia="方正书宋_GBK"/>
        </w:rPr>
        <w:t>自然段中的海与天、机帆船、军舰、海鸥、云朵及被朝阳镀上了金黄色的人们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构成海上美丽的场景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第</w:t>
      </w:r>
      <w:r>
        <w:rPr>
          <w:rFonts w:ascii="NEU-BZ-S92" w:hAnsi="NEU-BZ-S92"/>
        </w:rPr>
        <w:t>3</w:t>
      </w:r>
      <w:r>
        <w:rPr>
          <w:rFonts w:hint="eastAsia" w:eastAsia="方正书宋_GBK"/>
        </w:rPr>
        <w:t>自然段中各色的贝壳、喧闹的船队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写出了海边的场景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第</w:t>
      </w:r>
      <w:r>
        <w:rPr>
          <w:rFonts w:ascii="NEU-BZ-S92" w:hAnsi="NEU-BZ-S92"/>
        </w:rPr>
        <w:t>4</w:t>
      </w:r>
      <w:r>
        <w:rPr>
          <w:rFonts w:hint="eastAsia" w:eastAsia="方正书宋_GBK"/>
        </w:rPr>
        <w:t>自然段从树的种类和桉树叶子散发的香味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凤凰树花下的热闹写了庭院里的树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第</w:t>
      </w:r>
      <w:r>
        <w:rPr>
          <w:rFonts w:ascii="NEU-BZ-S92" w:hAnsi="NEU-BZ-S92"/>
        </w:rPr>
        <w:t>5</w:t>
      </w:r>
      <w:r>
        <w:rPr>
          <w:rFonts w:hint="eastAsia" w:eastAsia="方正书宋_GBK"/>
        </w:rPr>
        <w:t>自然段从榕树的样子及休息的人们写出了公园之美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第</w:t>
      </w:r>
      <w:r>
        <w:rPr>
          <w:rFonts w:ascii="NEU-BZ-S92" w:hAnsi="NEU-BZ-S92"/>
        </w:rPr>
        <w:t>6</w:t>
      </w:r>
      <w:r>
        <w:rPr>
          <w:rFonts w:hint="eastAsia" w:eastAsia="方正书宋_GBK"/>
        </w:rPr>
        <w:t>自然段从走在路上的感觉以及路面干净写了街道之美。第</w:t>
      </w:r>
      <w:r>
        <w:rPr>
          <w:rFonts w:ascii="NEU-BZ-S92" w:hAnsi="NEU-BZ-S92"/>
        </w:rPr>
        <w:t>7</w:t>
      </w:r>
      <w:r>
        <w:rPr>
          <w:rFonts w:hint="eastAsia" w:eastAsia="方正书宋_GBK"/>
        </w:rPr>
        <w:t>自然段点出了海滨小城的主要特点“美丽”和“整洁”。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第</w:t>
      </w:r>
      <w:r>
        <w:rPr>
          <w:rFonts w:ascii="NEU-BZ-S92" w:hAnsi="NEU-BZ-S92"/>
        </w:rPr>
        <w:t>4</w:t>
      </w:r>
      <w:r>
        <w:rPr>
          <w:rFonts w:hint="eastAsia" w:eastAsia="方正书宋_GBK"/>
        </w:rPr>
        <w:t>至</w:t>
      </w:r>
      <w:r>
        <w:rPr>
          <w:rFonts w:ascii="NEU-BZ-S92" w:hAnsi="NEU-BZ-S92"/>
        </w:rPr>
        <w:t>6</w:t>
      </w:r>
      <w:r>
        <w:rPr>
          <w:rFonts w:hint="eastAsia" w:eastAsia="方正书宋_GBK"/>
        </w:rPr>
        <w:t>自然段都是围绕关键句写的。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课文用词丰富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句式多样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很有特色。比如文中有很多表示颜色的词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写出了事物的色彩美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有些词语令人有新颖感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容易引发学生的想象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另外还有些句式比较有特点。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1586" name="教学目标.jpg" descr="id:21475128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6" name="教学目标.jpg" descr="id:2147512816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认识“鸥、胳”等生字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读准多音字“臂”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会写“滨、灰”等生字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会写“海滨、街道”等词语。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正确、流利地朗读课文。能说出课文描写的主要景物及其样子。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能找出第</w:t>
      </w:r>
      <w:r>
        <w:rPr>
          <w:rFonts w:ascii="NEU-BZ-S92" w:hAnsi="NEU-BZ-S92"/>
        </w:rPr>
        <w:t>4</w:t>
      </w:r>
      <w:r>
        <w:rPr>
          <w:rFonts w:hint="eastAsia" w:eastAsia="方正书宋_GBK"/>
        </w:rPr>
        <w:t>至</w:t>
      </w:r>
      <w:r>
        <w:rPr>
          <w:rFonts w:ascii="NEU-BZ-S92" w:hAnsi="NEU-BZ-S92"/>
        </w:rPr>
        <w:t>6</w:t>
      </w:r>
      <w:r>
        <w:rPr>
          <w:rFonts w:hint="eastAsia" w:eastAsia="方正书宋_GBK"/>
        </w:rPr>
        <w:t>自然段的关键语句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借助关键语句理解段落的意思。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能摘抄自己认为写得好的句子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并与同学交流。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1587" name="教学建议.jpg" descr="id:21475128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7" name="教学建议.jpg" descr="id:2147512823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本课抓住了景物的特点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生动形象地把它们的静态、动态、颜色、大小等具体地描述了出来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教学时可以借助插图导入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大致把握课文描写的场景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再圈画景物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了解场景的样子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初步感受海滨小城的美丽、整洁。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让学生先整体感知课文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然后通过朗读想象画面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感受海滨小城的美丽。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教第</w:t>
      </w:r>
      <w:r>
        <w:rPr>
          <w:rFonts w:ascii="NEU-BZ-S92" w:hAnsi="NEU-BZ-S92"/>
        </w:rPr>
        <w:t>4</w:t>
      </w:r>
      <w:r>
        <w:rPr>
          <w:rFonts w:hint="eastAsia" w:eastAsia="方正书宋_GBK"/>
        </w:rPr>
        <w:t>至</w:t>
      </w:r>
      <w:r>
        <w:rPr>
          <w:rFonts w:ascii="NEU-BZ-S92" w:hAnsi="NEU-BZ-S92"/>
        </w:rPr>
        <w:t>6</w:t>
      </w:r>
      <w:r>
        <w:rPr>
          <w:rFonts w:hint="eastAsia" w:eastAsia="方正书宋_GBK"/>
        </w:rPr>
        <w:t>自然段时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可以让学生先找出第</w:t>
      </w:r>
      <w:r>
        <w:rPr>
          <w:rFonts w:ascii="NEU-BZ-S92" w:hAnsi="NEU-BZ-S92"/>
        </w:rPr>
        <w:t>4</w:t>
      </w:r>
      <w:r>
        <w:rPr>
          <w:rFonts w:hint="eastAsia" w:eastAsia="方正书宋_GBK"/>
        </w:rPr>
        <w:t>自然段的中心句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然后再让他们边读边品赏这个自然段的意思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进而进行方法迁移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让学生通过找关键语句理解第</w:t>
      </w:r>
      <w:r>
        <w:rPr>
          <w:rFonts w:ascii="NEU-BZ-S92" w:hAnsi="NEU-BZ-S92"/>
        </w:rPr>
        <w:t>5</w:t>
      </w:r>
      <w:r>
        <w:rPr>
          <w:rFonts w:hint="eastAsia" w:eastAsia="方正书宋_GBK"/>
        </w:rPr>
        <w:t>、</w:t>
      </w:r>
      <w:r>
        <w:rPr>
          <w:rFonts w:ascii="NEU-BZ-S92" w:hAnsi="NEU-BZ-S92"/>
        </w:rPr>
        <w:t>6</w:t>
      </w:r>
      <w:r>
        <w:rPr>
          <w:rFonts w:hint="eastAsia" w:eastAsia="方正书宋_GBK"/>
        </w:rPr>
        <w:t>自然段的意思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然后交流“你认为写得好的句子”并进行积累。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可让学生在初读课文时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结合语境、偏旁部首等多种形式自主识记生字。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1588" name="教学准备.jpg" descr="id:21475128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8" name="教学准备.jpg" descr="id:2147512830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与本课内容相关的</w:t>
      </w:r>
      <w:r>
        <w:rPr>
          <w:rFonts w:ascii="NEU-BZ-S92" w:hAnsi="NEU-BZ-S92"/>
        </w:rPr>
        <w:t>PPT</w:t>
      </w:r>
      <w:r>
        <w:rPr>
          <w:rFonts w:hint="eastAsia" w:eastAsia="方正书宋_GBK"/>
        </w:rPr>
        <w:t>。</w:t>
      </w:r>
      <w:r>
        <w:rPr>
          <w:rFonts w:ascii="方正书宋_GBK" w:hAnsi="方正书宋_GBK"/>
          <w:color w:val="FF00FF"/>
        </w:rPr>
        <w:t>(</w:t>
      </w:r>
      <w:r>
        <w:rPr>
          <w:rFonts w:hint="eastAsia" w:eastAsia="方正书宋_GBK"/>
          <w:color w:val="FF00FF"/>
        </w:rPr>
        <w:t>扫描本课二维码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 w:eastAsia="方正书宋_GBK"/>
          <w:color w:val="FF00FF"/>
        </w:rPr>
        <w:t>下载配套</w:t>
      </w:r>
      <w:r>
        <w:rPr>
          <w:rFonts w:ascii="NEU-BZ-S92" w:hAnsi="NEU-BZ-S92"/>
          <w:color w:val="FF00FF"/>
        </w:rPr>
        <w:t>PPT</w:t>
      </w:r>
      <w:r>
        <w:rPr>
          <w:rFonts w:hint="eastAsia" w:eastAsia="方正书宋_GBK"/>
          <w:color w:val="FF00FF"/>
        </w:rPr>
        <w:t>课件</w:t>
      </w:r>
      <w:r>
        <w:rPr>
          <w:rFonts w:ascii="方正书宋_GBK" w:hAnsi="方正书宋_GBK"/>
          <w:color w:val="FF00FF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  <w:color w:val="FF00FF"/>
        </w:rPr>
        <w:t>2</w:t>
      </w:r>
      <w:r>
        <w:rPr>
          <w:rFonts w:ascii="NEU-BZ-S92" w:hAnsi="NEU-BZ-S92"/>
          <w:color w:val="FF00FF"/>
        </w:rPr>
        <w:t>.</w:t>
      </w:r>
      <w:r>
        <w:rPr>
          <w:rFonts w:hint="eastAsia" w:eastAsia="方正书宋_GBK"/>
          <w:color w:val="FF00FF"/>
        </w:rPr>
        <w:t>《完全解读》小册子中的预习作业。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1589" name="课时安排.jpg" descr="id:21475128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9" name="课时安排.jpg" descr="id:2147512837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2</w:t>
      </w:r>
      <w:r>
        <w:rPr>
          <w:rFonts w:hint="eastAsia" w:eastAsia="方正书宋_GBK"/>
        </w:rPr>
        <w:t>课时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2380615" cy="444500"/>
            <wp:effectExtent l="0" t="0" r="635" b="12700"/>
            <wp:docPr id="1590" name="课时01.jpg" descr="id:21475128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0" name="课时01.jpg" descr="id:2147512844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1085215" cy="291465"/>
            <wp:effectExtent l="0" t="0" r="635" b="13335"/>
            <wp:docPr id="1591" name="课时目标.jpg" descr="id:21475128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1" name="课时目标.jpg" descr="id:2147512851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认识“鸥、胳”等生字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读准多音字“臂”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会写“滨、灰”等生字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会写“海滨、街道”等词语。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正确、流利地朗读课文。能说出课文描写的主要景物及其样子。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1592" name="教学过程.jpg" descr="id:21475128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2" name="教学过程.jpg" descr="id:2147512858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rPr>
          <w:rFonts w:hint="eastAsia" w:eastAsia="方正黑体_GBK"/>
          <w:color w:val="FF00FF"/>
          <w:sz w:val="21"/>
        </w:rPr>
        <w:t>一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激趣导入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揭示课题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529590" cy="212725"/>
            <wp:effectExtent l="0" t="0" r="3810" b="15875"/>
            <wp:docPr id="1594" name="方法一.jpg" descr="id:21475128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4" name="方法一.jpg" descr="id:2147512873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蓝色的大海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蓝色的天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银白色的军舰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白色的、灰色的海鸥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各种花纹的贝壳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青色的虾和蟹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出海归来的船队……这一切是多么美丽、多么诱人啊</w:t>
      </w:r>
      <w:r>
        <w:rPr>
          <w:rFonts w:ascii="方正书宋_GBK" w:hAnsi="方正书宋_GBK"/>
        </w:rPr>
        <w:t>!</w:t>
      </w:r>
      <w:r>
        <w:rPr>
          <w:rFonts w:hint="eastAsia" w:eastAsia="方正书宋_GBK"/>
        </w:rPr>
        <w:t>你们想去看看吗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告别了《富饶的西沙群岛》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今天老师就带领大家一起走进一座美丽的海滨小城。板书课题。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595" name="语文ppt.jpg" descr="id:21475128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5" name="语文ppt.jpg" descr="id:2147512880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出示海滨图片。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drawing>
          <wp:inline distT="0" distB="0" distL="0" distR="0">
            <wp:extent cx="579120" cy="175895"/>
            <wp:effectExtent l="0" t="0" r="11430" b="14605"/>
            <wp:docPr id="1596" name="设计意图.jpg" descr="id:21475128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6" name="设计意图.jpg" descr="id:2147512887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以谈话的形式引入课题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出示美丽的海滨小城图片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使学生兴趣盎然地进入教学情景。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529590" cy="212725"/>
            <wp:effectExtent l="0" t="0" r="3810" b="15875"/>
            <wp:docPr id="1597" name="方法二.jpg" descr="id:21475128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7" name="方法二.jpg" descr="id:2147512894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直接引入。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我们伟大的祖国幅员辽阔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无论你走到哪里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都能欣赏到美丽的景色。今天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我们又要到美丽的南国去欣赏地处广东海滨的一座小城的迷人景色。板书课题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齐读。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1598" name="设计意图.jpg" descr="id:21475129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8" name="设计意图.jpg" descr="id:2147512901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开门见山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简洁明了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让学生初步感知本课学习的仍是一篇展现祖国美丽风光的课文。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二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初读课文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扫清障碍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600" name="语文ppt.jpg" descr="id:21475129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0" name="语文ppt.jpg" descr="id:2147512916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出示自读提示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1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借助拼音自读课文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不明白的字、词可以查字典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还可以和同桌讨论解决。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2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在初步感知全文的基础上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说说课文的每个自然段讲了什么。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谁来说说每个自然段都讲了什么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601" name="语文ppt.jpg" descr="id:21475129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1" name="语文ppt.jpg" descr="id:2147512923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  <w:r>
        <w:tab/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第</w:t>
      </w:r>
      <w:r>
        <w:rPr>
          <w:rFonts w:ascii="NEU-BZ-S92" w:hAnsi="NEU-BZ-S92"/>
        </w:rPr>
        <w:t>1</w:t>
      </w:r>
      <w:r>
        <w:rPr>
          <w:rFonts w:hint="eastAsia" w:eastAsia="方正楷体_GBK"/>
        </w:rPr>
        <w:t>自然段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美丽的海。</w:t>
      </w:r>
      <w:r>
        <w:tab/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hint="eastAsia" w:eastAsia="方正楷体_GBK"/>
        </w:rPr>
        <w:t>第</w:t>
      </w:r>
      <w:r>
        <w:rPr>
          <w:rFonts w:ascii="NEU-BZ-S92" w:hAnsi="NEU-BZ-S92"/>
        </w:rPr>
        <w:t>2</w:t>
      </w:r>
      <w:r>
        <w:rPr>
          <w:rFonts w:hint="eastAsia" w:eastAsia="方正楷体_GBK"/>
        </w:rPr>
        <w:t>自然段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早晨的海面。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第</w:t>
      </w:r>
      <w:r>
        <w:rPr>
          <w:rFonts w:ascii="NEU-BZ-S92" w:hAnsi="NEU-BZ-S92"/>
        </w:rPr>
        <w:t>3</w:t>
      </w:r>
      <w:r>
        <w:rPr>
          <w:rFonts w:hint="eastAsia" w:eastAsia="方正楷体_GBK"/>
        </w:rPr>
        <w:t>自然段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沙滩上的贝壳与捕鱼归来的船队。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第</w:t>
      </w:r>
      <w:r>
        <w:rPr>
          <w:rFonts w:ascii="NEU-BZ-S92" w:hAnsi="NEU-BZ-S92"/>
        </w:rPr>
        <w:t>4</w:t>
      </w:r>
      <w:r>
        <w:rPr>
          <w:rFonts w:hint="eastAsia" w:eastAsia="方正楷体_GBK"/>
        </w:rPr>
        <w:t>自然段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小城庭院里的树。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第</w:t>
      </w:r>
      <w:r>
        <w:rPr>
          <w:rFonts w:ascii="NEU-BZ-S92" w:hAnsi="NEU-BZ-S92"/>
        </w:rPr>
        <w:t>5</w:t>
      </w:r>
      <w:r>
        <w:rPr>
          <w:rFonts w:hint="eastAsia" w:eastAsia="方正楷体_GBK"/>
        </w:rPr>
        <w:t>自然段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小城的公园。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第</w:t>
      </w:r>
      <w:r>
        <w:rPr>
          <w:rFonts w:ascii="NEU-BZ-S92" w:hAnsi="NEU-BZ-S92"/>
        </w:rPr>
        <w:t>6</w:t>
      </w:r>
      <w:r>
        <w:rPr>
          <w:rFonts w:hint="eastAsia" w:eastAsia="方正楷体_GBK"/>
        </w:rPr>
        <w:t>自然段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小城的街道。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第</w:t>
      </w:r>
      <w:r>
        <w:rPr>
          <w:rFonts w:ascii="NEU-BZ-S92" w:hAnsi="NEU-BZ-S92"/>
        </w:rPr>
        <w:t>7</w:t>
      </w:r>
      <w:r>
        <w:rPr>
          <w:rFonts w:hint="eastAsia" w:eastAsia="方正楷体_GBK"/>
        </w:rPr>
        <w:t>自然段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总结小城美丽又整洁。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1602" name="二次备课.jpg" descr="id:21475129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2" name="二次备课.jpg" descr="id:2147512930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在学生汇报时相机讲解生字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结合具体情境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学生掌握的情况会更好。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检查生字新词的掌握情况。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603" name="语文ppt.jpg" descr="id:21475129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3" name="语文ppt.jpg" descr="id:2147512937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海滨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海鸥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灰色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胳臂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渔民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遍地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理睬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躺着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靠岸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凤凰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亚热带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栽树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初夏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榕树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石凳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每逢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除了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踩在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整洁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满载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生开火车式认读生字新词。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604" name="语文ppt.jpg" descr="id:21475129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4" name="语文ppt.jpg" descr="id:2147512944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滨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灰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飘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渔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遍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躺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载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靠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亚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夏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除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踩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洁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1605" name="二次备课.jpg" descr="id:21475129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5" name="二次备课.jpg" descr="id:2147512951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鼓励学生识记方法的多样化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还可以结合组词来识记。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说一说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你是如何快速记住这些生字的吗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生汇报。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1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根据形声字的结构特点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比如“滨”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形旁是“氵”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表示与水有关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“宾”是声旁。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2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另外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还可以用同样的方法识记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比如“渔、遍、躺、靠、洁”。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1606" name="二次备课.jpg" descr="id:21475129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6" name="二次备课.jpg" descr="id:2147512958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注意强调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“遍”是半包围结构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先写“扁”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再写“辶”。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3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根据形近字辨析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比如“业—亚、浩—洁、栽—载、踩—睬”。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观察字形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交流写法。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1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左右结构的字一般是左窄右宽。如“滨、渔、除、洁”。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2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“躺”比较特殊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是左右等宽。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1607" name="设计意图.jpg" descr="id:21475129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7" name="设计意图.jpg" descr="id:2147512965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鼓励学生用多种方法识记生字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不但体现了部编版教材多元识字的理念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还体现了学生学习的主体性、主动性和自觉性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可以提高学生的自学能力。对重难点生字的书写进行指导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为养成良好的书写习惯打下基础。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三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理清脉络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指导分段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默读课文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想一想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本文可以分成几部分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各是什么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“海滨”和“小城”两部分。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作者是按照什么顺序来观察海滨小城的呢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生汇报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师小结。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609" name="语文ppt.jpg" descr="id:21475129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9" name="语文ppt.jpg" descr="id:2147512980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从海滨——小城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从远——近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1610" name="二次备课.jpg" descr="id:21475129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0" name="二次备课.jpg" descr="id:2147512987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rPr>
          <w:rFonts w:hint="eastAsia" w:eastAsia="方正楷体_GBK"/>
        </w:rPr>
        <w:t>在学生汇报交流的基础上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应用多媒体直观感受远近的变化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化抽象为具体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使学生更容易接受。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四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熟读课文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积累佳句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用自己喜欢的方式朗读全文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深入体会课文内容。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积累文中的好词佳句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有感情地朗读课文。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1612" name="设计意图.jpg" descr="id:21475130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2" name="设计意图.jpg" descr="id:2147513002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好词佳句的积累可以为习作准备素材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同时加深学生自身的语文知识的积累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长期积累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逐步加深自身的语文素养。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五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复习巩固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布置作业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　　</w:t>
      </w:r>
      <w:r>
        <w:rPr>
          <w:rFonts w:hint="eastAsia" w:eastAsia="方正黑体_GBK"/>
        </w:rPr>
        <w:t>小结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汉字是世界上最美丽、最神奇的文字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是我们中国传统文化中的瑰宝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具有集形象、声音和意思三者于一体的特性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掌握了汉字这一特点去学习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能帮助我们更轻松地认读、识写。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完成《完全解读》小册子中的课后作业内容。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2380615" cy="444500"/>
            <wp:effectExtent l="0" t="0" r="635" b="12700"/>
            <wp:docPr id="1614" name="课时02.jpg" descr="id:21475130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4" name="课时02.jpg" descr="id:2147513017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1085215" cy="291465"/>
            <wp:effectExtent l="0" t="0" r="635" b="13335"/>
            <wp:docPr id="1615" name="课时目标.jpg" descr="id:21475130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5" name="课时目标.jpg" descr="id:2147513024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熟读课文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能说出课文描写的主要景物及其样子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体会海滨小城景色的特点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学会抓住事物特点和按照空间变换顺序记叙的描写景色的方法。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能找出第</w:t>
      </w:r>
      <w:r>
        <w:rPr>
          <w:rFonts w:ascii="NEU-BZ-S92" w:hAnsi="NEU-BZ-S92"/>
        </w:rPr>
        <w:t>4</w:t>
      </w:r>
      <w:r>
        <w:rPr>
          <w:rFonts w:hint="eastAsia" w:eastAsia="方正书宋_GBK"/>
        </w:rPr>
        <w:t>自然段至第</w:t>
      </w:r>
      <w:r>
        <w:rPr>
          <w:rFonts w:ascii="NEU-BZ-S92" w:hAnsi="NEU-BZ-S92"/>
        </w:rPr>
        <w:t>6</w:t>
      </w:r>
      <w:r>
        <w:rPr>
          <w:rFonts w:hint="eastAsia" w:eastAsia="方正书宋_GBK"/>
        </w:rPr>
        <w:t>自然段的关键语句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借助关键语句理解段落的意思。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了解海滨小城的美丽、整洁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体会作者对家乡的热爱之情。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1616" name="教学过程.jpg" descr="id:21475130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6" name="教学过程.jpg" descr="id:2147513031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hint="eastAsia" w:eastAsia="方正黑体_GBK"/>
          <w:color w:val="FF00FF"/>
          <w:sz w:val="21"/>
        </w:rPr>
        <w:t>一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回顾旧知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复习导入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529590" cy="212725"/>
            <wp:effectExtent l="0" t="0" r="3810" b="15875"/>
            <wp:docPr id="1618" name="方法一.jpg" descr="id:21475130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8" name="方法一.jpg" descr="id:2147513046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今天我们继续来学习《海滨小城》这篇课文。上节课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我们初步领略了海滨小城的风光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海滨小城给你留下了什么印象呢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生汇报。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这么美丽、这么整洁的地方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你们愿意带着老师再去细细游赏吗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下面就让我们一起再欣赏一下海滨美丽的景色吧。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drawing>
          <wp:inline distT="0" distB="0" distL="0" distR="0">
            <wp:extent cx="579120" cy="175895"/>
            <wp:effectExtent l="0" t="0" r="11430" b="14605"/>
            <wp:docPr id="1619" name="设计意图.jpg" descr="id:21475130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9" name="设计意图.jpg" descr="id:2147513053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此环节的设计充分发挥了学生的主体作用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用自己的语言描绘出对海滨小城的印象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培养了学生的归纳总结能力和语言表达的能力。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529590" cy="212725"/>
            <wp:effectExtent l="0" t="0" r="3810" b="15875"/>
            <wp:docPr id="1620" name="方法二.jpg" descr="id:21475130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0" name="方法二.jpg" descr="id:2147513060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回忆课文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导入新课。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刚才大家和老师一起欣赏了海滨小城的美景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我在下面可羡慕了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大家愿意带上我再去海滨小城看一看吗</w:t>
      </w:r>
      <w:r>
        <w:rPr>
          <w:rFonts w:ascii="方正书宋_GBK" w:hAnsi="方正书宋_GBK"/>
        </w:rPr>
        <w:t>?</w:t>
      </w:r>
      <w:r>
        <w:rPr>
          <w:rFonts w:ascii="方正楷体_GBK" w:hAnsi="方正楷体_GBK"/>
        </w:rPr>
        <w:t>(</w:t>
      </w:r>
      <w:r>
        <w:rPr>
          <w:rFonts w:hint="eastAsia" w:eastAsia="方正楷体_GBK"/>
        </w:rPr>
        <w:t>愿意</w:t>
      </w:r>
      <w:r>
        <w:rPr>
          <w:rFonts w:ascii="方正楷体_GBK" w:hAnsi="方正楷体_GBK"/>
        </w:rPr>
        <w:t>)</w:t>
      </w:r>
      <w:r>
        <w:rPr>
          <w:rFonts w:hint="eastAsia" w:eastAsia="方正书宋_GBK"/>
        </w:rPr>
        <w:t>谁能不看课文按顺序复述一下作者写了海滨小城的哪几处景象呢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生答。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谁能把这五处合并成两大处景象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生答。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5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今天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我们接着来感受海滨小城的美吧</w:t>
      </w:r>
      <w:r>
        <w:rPr>
          <w:rFonts w:ascii="方正书宋_GBK" w:hAnsi="方正书宋_GBK"/>
        </w:rPr>
        <w:t>!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1621" name="设计意图.jpg" descr="id:21475130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1" name="设计意图.jpg" descr="id:2147513067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此环节的设置拉近了和学生的距离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让学生觉得老师有求于他们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让学生产生自己是课堂主人的意识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回忆并进行归纳了上节课的所学内容。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二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范读课文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质疑明标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听老师配乐朗读课文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边听边标出不懂的内容。听之后用简单的话说说自己的感受。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生汇报。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同学们的疑问都是紧紧围绕海滨小城景物的特点提出来的。这节课就让我们一起去寻找答案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解开疑问。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623" name="语文ppt.jpg" descr="id:21475130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3" name="语文ppt.jpg" descr="id:2147513082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学习目标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1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进一步了解、欣赏海滨小城的美丽景色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体会作者的思想感情。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2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从中心句出发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理解每段话的意思。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3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学习按不同方面连段成篇的方法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练习有感情地朗读课文。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hint="eastAsia" w:eastAsia="方正黑体_GBK"/>
        </w:rPr>
        <w:t>小结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作者之所以能把“海滨小城”写得如此吸引人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是因为他善于观察、善于思考的结果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他随空间的变换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观察得细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把握得准。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学习第</w:t>
      </w:r>
      <w:r>
        <w:rPr>
          <w:rFonts w:ascii="NEU-BZ-S92" w:hAnsi="NEU-BZ-S92"/>
        </w:rPr>
        <w:t>1</w:t>
      </w:r>
      <w:r>
        <w:rPr>
          <w:rFonts w:hint="eastAsia" w:eastAsia="方正书宋_GBK"/>
        </w:rPr>
        <w:t>自然段。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624" name="语文ppt.jpg" descr="id:21475130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4" name="语文ppt.jpg" descr="id:2147513089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学习要求</w:t>
      </w:r>
      <w:r>
        <w:rPr>
          <w:rFonts w:ascii="方正楷体_GBK" w:hAnsi="方正楷体_GBK"/>
        </w:rPr>
        <w:t>:(</w:t>
      </w:r>
      <w:r>
        <w:rPr>
          <w:rFonts w:ascii="NEU-BZ-S92" w:hAnsi="NEU-BZ-S92"/>
        </w:rPr>
        <w:t>1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边读边找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这部分介绍了海滨的哪两处地方</w:t>
      </w:r>
      <w:r>
        <w:rPr>
          <w:rFonts w:ascii="方正楷体_GBK" w:hAnsi="方正楷体_GBK"/>
        </w:rPr>
        <w:t>?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2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再读标画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你看见了哪些景物</w:t>
      </w:r>
      <w:r>
        <w:rPr>
          <w:rFonts w:ascii="方正楷体_GBK" w:hAnsi="方正楷体_GBK"/>
        </w:rPr>
        <w:t>?</w:t>
      </w:r>
      <w:r>
        <w:rPr>
          <w:rFonts w:hint="eastAsia" w:eastAsia="方正楷体_GBK"/>
        </w:rPr>
        <w:t>从哪里能体会出美</w:t>
      </w:r>
      <w:r>
        <w:rPr>
          <w:rFonts w:ascii="方正楷体_GBK" w:hAnsi="方正楷体_GBK"/>
        </w:rPr>
        <w:t>?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3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带着感情读出美。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生汇报交流。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1625" name="二次备课.jpg" descr="id:21475130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5" name="二次备课.jpg" descr="id:2147513096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结合“镀”字本身的含义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更容易感受金灿灿的阳光下的景物的美。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drawing>
          <wp:inline distT="0" distB="0" distL="0" distR="0">
            <wp:extent cx="579120" cy="175895"/>
            <wp:effectExtent l="0" t="0" r="11430" b="14605"/>
            <wp:docPr id="1626" name="设计意图.jpg" descr="id:21475131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6" name="设计意图.jpg" descr="id:2147513103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提出问题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学生自读课文寻找答案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培养学生从文中搜集信息和合作探究的能力。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627" name="语文ppt.jpg" descr="id:21475131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7" name="语文ppt.jpg" descr="id:2147513110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出示海上、海边的相关图片。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你能用书中的语言描述一下看到的画面吗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早晨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机帆船、军舰、海鸥、云朵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都被朝阳镀上了一层金黄色。帆船上的渔民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军舰上的战士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他们的脸和胳臂也镀上了一层金黄色。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5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为什么海面上的景物都是金灿灿的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生汇报。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6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金灿灿的阳光把美丽的海滨变得更加迷人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谁能把这种奇异之美读出来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生自己练读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师指名朗读。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7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你能说一说“寂寞”是什么意思吗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生汇报。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1628" name="二次备课.jpg" descr="id:21475131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8" name="二次备课.jpg" descr="id:2147513117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填写形容词的形式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不但让人体会了海滨景色的缤纷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而且进一步体会到海滨的景色之美。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8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海边的贝壳颜色多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花纹美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为什么还寂寞地躺在那里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生汇报。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629" name="语文ppt.jpg" descr="id:21475131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9" name="语文ppt.jpg" descr="id:2147513124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这里的孩子见得多了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都不去理睬这些贝壳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贝壳只好寂寞地躺在那里。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生自由朗读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指名朗读。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9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在美丽的海滨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我们除了能看到绚丽多彩的景物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还听到了什么声音</w:t>
      </w:r>
      <w:r>
        <w:rPr>
          <w:rFonts w:ascii="方正书宋_GBK" w:hAnsi="方正书宋_GBK"/>
        </w:rPr>
        <w:t>?</w:t>
      </w:r>
      <w:r>
        <w:rPr>
          <w:rFonts w:ascii="方正楷体_GBK" w:hAnsi="方正楷体_GBK"/>
        </w:rPr>
        <w:t>(</w:t>
      </w:r>
      <w:r>
        <w:rPr>
          <w:rFonts w:hint="eastAsia" w:eastAsia="方正楷体_GBK"/>
        </w:rPr>
        <w:t>汽笛声、喧闹声</w:t>
      </w:r>
      <w:r>
        <w:rPr>
          <w:rFonts w:ascii="方正楷体_GBK" w:hAnsi="方正楷体_GBK"/>
        </w:rPr>
        <w:t>)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630" name="语文ppt.jpg" descr="id:21475131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0" name="语文ppt.jpg" descr="id:2147513131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出示渔船满载而归的热闹场面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充满欢声笑语的画面。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10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想象这是一个什么样的场面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人们为什么高兴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他们会说些什么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生汇报。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小结学法。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回想一下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我们刚才是怎样学习“海滨”这一部分的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学生小组讨论交流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组长发言。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631" name="语文ppt.jpg" descr="id:21475131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1" name="语文ppt.jpg" descr="id:2147513138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出示学习方法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①</w:t>
      </w:r>
      <w:r>
        <w:rPr>
          <w:rFonts w:hint="eastAsia" w:eastAsia="方正楷体_GBK"/>
        </w:rPr>
        <w:t>读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找地点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标景物。</w:t>
      </w:r>
      <w:r>
        <w:rPr>
          <w:rFonts w:ascii="NEU-BZ-S92" w:hAnsi="NEU-BZ-S92"/>
        </w:rPr>
        <w:t>②</w:t>
      </w:r>
      <w:r>
        <w:rPr>
          <w:rFonts w:hint="eastAsia" w:eastAsia="方正楷体_GBK"/>
        </w:rPr>
        <w:t>读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抓特点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体会美。</w:t>
      </w:r>
      <w:r>
        <w:rPr>
          <w:rFonts w:ascii="NEU-BZ-S92" w:hAnsi="NEU-BZ-S92"/>
        </w:rPr>
        <w:t>③</w:t>
      </w:r>
      <w:r>
        <w:rPr>
          <w:rFonts w:hint="eastAsia" w:eastAsia="方正楷体_GBK"/>
        </w:rPr>
        <w:t>读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有感情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读出美。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有感情地朗读这一部分。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小结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海滨绚丽多彩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从这儿我们能看到家乡不仅景美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而且人民勤劳。如果你把自己当作这篇文章的作者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你一定会为家乡的美丽和富饶感到骄傲。你们能体会出作者对家乡的感情吗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带着这种感情一起朗读“远处响起了……”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1632" name="设计意图.jpg" descr="id:21475131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2" name="设计意图.jpg" descr="id:2147513145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欣赏优美的句子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总结文章写法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为小练笔打下基础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做好铺垫。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三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学习第二部分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刚才学习了</w:t>
      </w:r>
      <w:r>
        <w:rPr>
          <w:rFonts w:ascii="NEU-BZ-S92" w:hAnsi="NEU-BZ-S92"/>
        </w:rPr>
        <w:t>1</w:t>
      </w:r>
      <w:r>
        <w:rPr>
          <w:rFonts w:hint="eastAsia" w:eastAsia="方正书宋_GBK"/>
        </w:rPr>
        <w:t>至</w:t>
      </w:r>
      <w:r>
        <w:rPr>
          <w:rFonts w:ascii="NEU-BZ-S92" w:hAnsi="NEU-BZ-S92"/>
        </w:rPr>
        <w:t>3</w:t>
      </w:r>
      <w:r>
        <w:rPr>
          <w:rFonts w:hint="eastAsia" w:eastAsia="方正书宋_GBK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了解海滨是美丽的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下面用同样的方法自学</w:t>
      </w:r>
      <w:r>
        <w:rPr>
          <w:rFonts w:ascii="NEU-BZ-S92" w:hAnsi="NEU-BZ-S92"/>
        </w:rPr>
        <w:t>4</w:t>
      </w:r>
      <w:r>
        <w:rPr>
          <w:rFonts w:hint="eastAsia" w:eastAsia="方正书宋_GBK"/>
        </w:rPr>
        <w:t>至</w:t>
      </w:r>
      <w:r>
        <w:rPr>
          <w:rFonts w:ascii="NEU-BZ-S92" w:hAnsi="NEU-BZ-S92"/>
        </w:rPr>
        <w:t>6</w:t>
      </w:r>
      <w:r>
        <w:rPr>
          <w:rFonts w:hint="eastAsia" w:eastAsia="方正书宋_GBK"/>
        </w:rPr>
        <w:t>自然段。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1634" name="二次备课.jpg" descr="id:21475131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4" name="二次备课.jpg" descr="id:2147513160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教学第</w:t>
      </w:r>
      <w:r>
        <w:rPr>
          <w:rFonts w:ascii="NEU-BZ-S92" w:hAnsi="NEU-BZ-S92"/>
        </w:rPr>
        <w:t>4</w:t>
      </w:r>
      <w:r>
        <w:rPr>
          <w:rFonts w:hint="eastAsia" w:eastAsia="方正楷体_GBK"/>
        </w:rPr>
        <w:t>自然段最后一句时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可以让学生多读几遍这个比喻句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体会比喻句表现的形象美和色彩美。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635" name="语文ppt.jpg" descr="id:21475131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5" name="语文ppt.jpg" descr="id:2147513167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学习提示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1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课文写了小城的哪几个地方</w:t>
      </w:r>
      <w:r>
        <w:rPr>
          <w:rFonts w:ascii="方正楷体_GBK" w:hAnsi="方正楷体_GBK"/>
        </w:rPr>
        <w:t>?</w:t>
      </w:r>
      <w:r>
        <w:rPr>
          <w:rFonts w:hint="eastAsia" w:eastAsia="方正楷体_GBK"/>
        </w:rPr>
        <w:t>它们有什么特点</w:t>
      </w:r>
      <w:r>
        <w:rPr>
          <w:rFonts w:ascii="方正楷体_GBK" w:hAnsi="方正楷体_GBK"/>
        </w:rPr>
        <w:t>?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2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抓住关键语句体会它们美丽在哪里</w:t>
      </w:r>
      <w:r>
        <w:rPr>
          <w:rFonts w:ascii="方正楷体_GBK" w:hAnsi="方正楷体_GBK"/>
        </w:rPr>
        <w:t>?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生汇报。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作者把小城写得这么美、这么整洁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字里行间流露出作者对家乡的热爱、赞美之情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你能读出这种情感吗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书宋_GBK"/>
        </w:rPr>
      </w:pPr>
      <w:r>
        <w:rPr>
          <w:rFonts w:hint="eastAsia" w:eastAsia="方正书宋_GBK"/>
        </w:rPr>
        <w:t>生齐读。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书宋_GBK"/>
        </w:rPr>
      </w:pPr>
      <w:r>
        <w:rPr>
          <w:rFonts w:hint="eastAsia" w:eastAsia="方正黑体_GBK"/>
          <w:color w:val="FF00FF"/>
          <w:sz w:val="21"/>
        </w:rPr>
        <w:t>四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拓展延伸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hint="eastAsia" w:eastAsia="方正书宋_GBK"/>
        </w:rPr>
        <w:t>用“先概括后具体”的方法写一个片段。以“学校小花园”为题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写一个</w:t>
      </w:r>
      <w:r>
        <w:rPr>
          <w:rFonts w:ascii="NEU-BZ-S92" w:hAnsi="NEU-BZ-S92"/>
        </w:rPr>
        <w:t>200</w:t>
      </w:r>
      <w:r>
        <w:rPr>
          <w:rFonts w:hint="eastAsia" w:eastAsia="方正书宋_GBK"/>
        </w:rPr>
        <w:t>字左右的片段。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1637" name="二次备课.jpg" descr="id:21475131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7" name="二次备课.jpg" descr="id:2147513182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提示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参照《海滨小城》中</w:t>
      </w:r>
      <w:r>
        <w:rPr>
          <w:rFonts w:ascii="NEU-BZ-S92" w:hAnsi="NEU-BZ-S92"/>
        </w:rPr>
        <w:t>4</w:t>
      </w:r>
      <w:r>
        <w:rPr>
          <w:rFonts w:hint="eastAsia" w:eastAsia="方正楷体_GBK"/>
        </w:rPr>
        <w:t>、</w:t>
      </w:r>
      <w:r>
        <w:rPr>
          <w:rFonts w:ascii="NEU-BZ-S92" w:hAnsi="NEU-BZ-S92"/>
        </w:rPr>
        <w:t>5</w:t>
      </w:r>
      <w:r>
        <w:rPr>
          <w:rFonts w:hint="eastAsia" w:eastAsia="方正楷体_GBK"/>
        </w:rPr>
        <w:t>自然段的写法更好。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1638" name="设计意图.jpg" descr="id:21475131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8" name="设计意图.jpg" descr="id:2147513189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学以致用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巩固所学。结合课文的“先概括后具体”的方法进行小练笔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可以进一步加深对方法的理解。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五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复习巩固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布置作业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完成“学校小花园”的小练笔。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完成《完全解读》小册子中的课后作业内容。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1640" name="板书设计.jpg" descr="id:21475132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0" name="板书设计.jpg" descr="id:2147513204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书宋_GBK"/>
        </w:rPr>
      </w:pPr>
      <w:r>
        <w:rPr>
          <w:rFonts w:hint="eastAsia" w:eastAsia="方正书宋_GBK"/>
        </w:rPr>
        <w:t>海滨小城</w:t>
      </w:r>
      <m:oMath>
        <m:d>
          <m:dPr>
            <m:begChr m:val="{"/>
            <m:sepChr m:val=","/>
            <m:endChr m:val="}"/>
            <m:ctrlPr>
              <w:rPr>
                <w:rFonts w:ascii="Cambria Math" w:hAnsi="Cambria Math"/>
                <w:sz w:val="1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sz w:val="1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NEU-BZ-S92" w:hAnsi="NEU-BZ"/>
                      <w:b w:val="0"/>
                      <w:i w:val="0"/>
                      <w:sz w:val="18"/>
                      <w:szCs w:val="18"/>
                    </w:rPr>
                    <m:t>大海</m:t>
                  </m:r>
                  <m:d>
                    <m:dPr>
                      <m:begChr m:val="{"/>
                      <m:sepChr m:val=","/>
                      <m:endChr m:val=""/>
                      <m:ctrlPr>
                        <w:rPr>
                          <w:rFonts w:ascii="Cambria Math" w:hAnsi="Cambria Math"/>
                          <w:sz w:val="18"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plcHide m:val="1"/>
                          <m:ctrlPr>
                            <w:rPr>
                              <w:rFonts w:ascii="Cambria Math" w:hAnsi="Cambria Math"/>
                              <w:sz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NEU-BZ-S92" w:hAnsi="NEU-BZ"/>
                                <w:b w:val="0"/>
                                <w:i w:val="0"/>
                                <w:sz w:val="18"/>
                                <w:szCs w:val="18"/>
                              </w:rPr>
                              <m:t>大海　色彩绚丽</m:t>
                            </m:r>
                            <m:ctrlPr>
                              <w:rPr>
                                <w:rFonts w:ascii="Cambria Math" w:hAnsi="Cambria Math"/>
                                <w:sz w:val="18"/>
                              </w:rPr>
                            </m:ctrlPr>
                          </m:e>
                        </m:mr>
                        <m:m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NEU-BZ-S92" w:hAnsi="NEU-BZ"/>
                                <w:b w:val="0"/>
                                <w:i w:val="0"/>
                                <w:sz w:val="18"/>
                                <w:szCs w:val="18"/>
                              </w:rPr>
                              <m:t>沙滩　动静结合</m:t>
                            </m:r>
                            <m:ctrlPr>
                              <w:rPr>
                                <w:rFonts w:ascii="Cambria Math" w:hAnsi="Cambria Math"/>
                                <w:sz w:val="18"/>
                              </w:rPr>
                            </m:ctrlPr>
                          </m:e>
                        </m:mr>
                      </m:m>
                      <m:ctrlPr>
                        <w:rPr>
                          <w:rFonts w:ascii="Cambria Math" w:hAnsi="Cambria Math"/>
                          <w:sz w:val="18"/>
                        </w:rPr>
                      </m:ctrlPr>
                    </m:e>
                  </m:d>
                  <m:ctrlPr>
                    <w:rPr>
                      <w:rFonts w:ascii="Cambria Math" w:hAnsi="Cambria Math"/>
                      <w:sz w:val="1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NEU-BZ-S92" w:hAnsi="NEU-BZ"/>
                      <w:b w:val="0"/>
                      <w:i w:val="0"/>
                      <w:sz w:val="18"/>
                      <w:szCs w:val="18"/>
                    </w:rPr>
                    <m:t>小城</m:t>
                  </m:r>
                  <m:d>
                    <m:dPr>
                      <m:begChr m:val="{"/>
                      <m:sepChr m:val=","/>
                      <m:endChr m:val=""/>
                      <m:ctrlPr>
                        <w:rPr>
                          <w:rFonts w:ascii="Cambria Math" w:hAnsi="Cambria Math"/>
                          <w:sz w:val="18"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plcHide m:val="1"/>
                          <m:ctrlPr>
                            <w:rPr>
                              <w:rFonts w:ascii="Cambria Math" w:hAnsi="Cambria Math"/>
                              <w:sz w:val="18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NEU-BZ-S92" w:hAnsi="NEU-BZ"/>
                                <w:b w:val="0"/>
                                <w:i w:val="0"/>
                                <w:sz w:val="18"/>
                                <w:szCs w:val="18"/>
                              </w:rPr>
                              <m:t>庭院　树多、叶美、花美</m:t>
                            </m:r>
                            <m:ctrlPr>
                              <w:rPr>
                                <w:rFonts w:ascii="Cambria Math" w:hAnsi="Cambria Math"/>
                                <w:sz w:val="18"/>
                              </w:rPr>
                            </m:ctrlPr>
                          </m:e>
                        </m:mr>
                        <m:m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NEU-BZ-S92" w:hAnsi="NEU-BZ"/>
                                <w:b w:val="0"/>
                                <w:i w:val="0"/>
                                <w:sz w:val="18"/>
                                <w:szCs w:val="18"/>
                              </w:rPr>
                              <m:t>公园　榕树大、树叶密</m:t>
                            </m:r>
                            <m:ctrlPr>
                              <w:rPr>
                                <w:rFonts w:ascii="Cambria Math" w:hAnsi="Cambria Math"/>
                                <w:sz w:val="18"/>
                              </w:rPr>
                            </m:ctrlPr>
                          </m:e>
                        </m:mr>
                        <m:mr>
                          <m:e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NEU-BZ-S92" w:hAnsi="NEU-BZ"/>
                                <w:b w:val="0"/>
                                <w:i w:val="0"/>
                                <w:sz w:val="18"/>
                                <w:szCs w:val="18"/>
                              </w:rPr>
                              <m:t>街道　干净</m:t>
                            </m:r>
                            <m:ctrlPr>
                              <w:rPr>
                                <w:rFonts w:ascii="Cambria Math" w:hAnsi="Cambria Math"/>
                                <w:sz w:val="18"/>
                              </w:rPr>
                            </m:ctrlPr>
                          </m:e>
                        </m:mr>
                      </m:m>
                      <m:ctrlPr>
                        <w:rPr>
                          <w:rFonts w:ascii="Cambria Math" w:hAnsi="Cambria Math"/>
                          <w:sz w:val="18"/>
                        </w:rPr>
                      </m:ctrlPr>
                    </m:e>
                  </m:d>
                  <m:ctrlPr>
                    <w:rPr>
                      <w:rFonts w:ascii="Cambria Math" w:hAnsi="Cambria Math"/>
                      <w:sz w:val="18"/>
                    </w:rPr>
                  </m:ctrlPr>
                </m:e>
              </m:mr>
            </m:m>
            <m:ctrlPr>
              <w:rPr>
                <w:rFonts w:ascii="Cambria Math" w:hAnsi="Cambria Math"/>
                <w:sz w:val="18"/>
              </w:rPr>
            </m:ctrlPr>
          </m:e>
        </m:d>
      </m:oMath>
      <w:r>
        <w:rPr>
          <w:rFonts w:hint="eastAsia" w:eastAsia="方正书宋_GBK"/>
        </w:rPr>
        <w:t xml:space="preserve"> 留心观察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抓住特点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1644" name="教学反思.jpg" descr="id:21475132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4" name="教学反思.jpg" descr="id:2147513232;FounderCES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成功之处</w:t>
      </w:r>
      <w:r>
        <w:rPr>
          <w:rFonts w:ascii="方正书宋_GBK" w:hAnsi="方正书宋_GBK"/>
        </w:rPr>
        <w:t>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教学中抓住了重点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教出了特点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交给了学生学习的方法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交给了他们自学的金钥匙。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课文第</w:t>
      </w:r>
      <w:r>
        <w:rPr>
          <w:rFonts w:ascii="NEU-BZ-S92" w:hAnsi="NEU-BZ-S92"/>
        </w:rPr>
        <w:t>3</w:t>
      </w:r>
      <w:r>
        <w:rPr>
          <w:rFonts w:hint="eastAsia" w:eastAsia="方正书宋_GBK"/>
        </w:rPr>
        <w:t>自然段主要写海滩上的美丽景色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分为“寂寞的海滩”和“喧闹的海滩”。我抓住“寂寞”和“喧闹”对比朗读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动静结合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使学生更容易体会海滩的美丽。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不足之处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新课导入时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我把课题分成“海滨”和“小城”两部分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讲解“海滨”时没有注意到“小城”的特色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这里的“海滨”是小城的海滨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与青岛、夏威夷等地的海滨不一样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同样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这里的“小城”也是海滨的“小城”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与内地的其他小城有着不一样的特色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应把两者有机结合。在讲解这两部分时不够细致。这是我以后要注意的问题。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1645" name="教学参考资料.jpg" descr="id:21475132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5" name="教学参考资料.jpg" descr="id:2147513239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hint="eastAsia" w:eastAsia="方正黑体_GBK"/>
        </w:rPr>
        <w:t>桉</w:t>
      </w:r>
      <w:r>
        <w:rPr>
          <w:rFonts w:ascii="NEU-BZ-S92" w:hAnsi="NEU-BZ-S92"/>
        </w:rPr>
        <w:t>　</w:t>
      </w:r>
      <w:r>
        <w:rPr>
          <w:rFonts w:hint="eastAsia" w:eastAsia="方正黑体_GBK"/>
        </w:rPr>
        <w:t>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仿宋_GBK"/>
        </w:rPr>
        <w:t>桉树源自澳洲。作为一种常青美化植物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桉树在</w:t>
      </w:r>
      <w:r>
        <w:rPr>
          <w:rFonts w:ascii="NEU-BZ-S92" w:hAnsi="NEU-BZ-S92"/>
        </w:rPr>
        <w:t>1856</w:t>
      </w:r>
      <w:r>
        <w:rPr>
          <w:rFonts w:hint="eastAsia" w:eastAsia="方正仿宋_GBK"/>
        </w:rPr>
        <w:t>年首次在加利福尼亚种植。桉树的品种较多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每一种都有各自的特点。树叶有圆形的、椭圆形的、锥形的、分叉形的或沿着杆茎分布的。树叶衬映着众多的花朵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散发着浓烈的香味。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hint="eastAsia" w:eastAsia="方正黑体_GBK"/>
        </w:rPr>
        <w:t>椰 子 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仿宋_GBK"/>
        </w:rPr>
        <w:t>树干高大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有圆环围绕。树叶大片成束地长在树顶上。花呈奶白色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成串生长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雄花较多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长在花串末端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雌花较少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长在花串基部。果实是大而圆的硬壳果。椰子树的用途很多</w:t>
      </w:r>
      <w:r>
        <w:rPr>
          <w:rFonts w:ascii="方正仿宋_GBK" w:hAnsi="方正仿宋_GBK"/>
        </w:rPr>
        <w:t>:</w:t>
      </w:r>
      <w:r>
        <w:rPr>
          <w:rFonts w:hint="eastAsia" w:eastAsia="方正仿宋_GBK"/>
        </w:rPr>
        <w:t>小叶的中脉可用来做扫帚</w:t>
      </w:r>
      <w:r>
        <w:rPr>
          <w:rFonts w:ascii="方正仿宋_GBK" w:hAnsi="方正仿宋_GBK"/>
        </w:rPr>
        <w:t>;</w:t>
      </w:r>
      <w:r>
        <w:rPr>
          <w:rFonts w:hint="eastAsia" w:eastAsia="方正仿宋_GBK"/>
        </w:rPr>
        <w:t>果皮可造绳索或用作燃料</w:t>
      </w:r>
      <w:r>
        <w:rPr>
          <w:rFonts w:ascii="方正仿宋_GBK" w:hAnsi="方正仿宋_GBK"/>
        </w:rPr>
        <w:t>;</w:t>
      </w:r>
      <w:r>
        <w:rPr>
          <w:rFonts w:hint="eastAsia" w:eastAsia="方正仿宋_GBK"/>
        </w:rPr>
        <w:t>果壳可用来制成工艺品或器皿</w:t>
      </w:r>
      <w:r>
        <w:rPr>
          <w:rFonts w:ascii="方正仿宋_GBK" w:hAnsi="方正仿宋_GBK"/>
        </w:rPr>
        <w:t>;</w:t>
      </w:r>
      <w:r>
        <w:rPr>
          <w:rFonts w:hint="eastAsia" w:eastAsia="方正仿宋_GBK"/>
        </w:rPr>
        <w:t>果肉、果仁可供食用或用来提炼成椰油</w:t>
      </w:r>
      <w:r>
        <w:rPr>
          <w:rFonts w:ascii="方正仿宋_GBK" w:hAnsi="方正仿宋_GBK"/>
        </w:rPr>
        <w:t>;</w:t>
      </w:r>
      <w:r>
        <w:rPr>
          <w:rFonts w:hint="eastAsia" w:eastAsia="方正仿宋_GBK"/>
        </w:rPr>
        <w:t>果液可作饮品</w:t>
      </w:r>
      <w:r>
        <w:rPr>
          <w:rFonts w:ascii="方正仿宋_GBK" w:hAnsi="方正仿宋_GBK"/>
        </w:rPr>
        <w:t>;</w:t>
      </w:r>
      <w:r>
        <w:rPr>
          <w:rFonts w:hint="eastAsia" w:eastAsia="方正仿宋_GBK"/>
        </w:rPr>
        <w:t>嫩芽可造椰子酒和椰糖。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hint="eastAsia" w:eastAsia="方正黑体_GBK"/>
        </w:rPr>
        <w:t>橄 榄 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仿宋_GBK"/>
        </w:rPr>
        <w:t>橄榄又名青果、白榄。常绿乔木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奇数羽状复叶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小叶呈椭圆形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揉碎后有香气。春夏开花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白色。核果呈椭圆形、卵圆形、纺锤形等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绿色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成熟后呈淡黄色。我国广东、福建多有栽培。果实除食用以外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中医用作清肺利咽药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主治咽喉肿痛。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hint="eastAsia" w:eastAsia="方正黑体_GBK"/>
        </w:rPr>
        <w:t>凤 凰 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仿宋_GBK"/>
        </w:rPr>
        <w:t>也称火树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豆科。落叶乔木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高可达</w:t>
      </w:r>
      <w:r>
        <w:rPr>
          <w:rFonts w:ascii="NEU-BZ-S92" w:hAnsi="NEU-BZ-S92"/>
        </w:rPr>
        <w:t>20</w:t>
      </w:r>
      <w:r>
        <w:rPr>
          <w:rFonts w:hint="eastAsia" w:eastAsia="方正仿宋_GBK"/>
        </w:rPr>
        <w:t>米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树冠扁圆形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二回羽状复叶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羽片</w:t>
      </w:r>
      <w:r>
        <w:rPr>
          <w:rFonts w:ascii="NEU-BZ-S92" w:hAnsi="NEU-BZ-S92"/>
        </w:rPr>
        <w:t>1024</w:t>
      </w:r>
      <w:r>
        <w:rPr>
          <w:rFonts w:hint="eastAsia" w:eastAsia="方正仿宋_GBK"/>
        </w:rPr>
        <w:t>对</w:t>
      </w:r>
      <w:r>
        <w:rPr>
          <w:rFonts w:ascii="方正仿宋_GBK" w:hAnsi="方正仿宋_GBK"/>
        </w:rPr>
        <w:t>;</w:t>
      </w:r>
      <w:r>
        <w:rPr>
          <w:rFonts w:hint="eastAsia" w:eastAsia="方正仿宋_GBK"/>
        </w:rPr>
        <w:t>每个羽片有小叶</w:t>
      </w:r>
      <w:r>
        <w:rPr>
          <w:rFonts w:ascii="NEU-BZ-S92" w:hAnsi="NEU-BZ-S92"/>
        </w:rPr>
        <w:t>2040</w:t>
      </w:r>
      <w:r>
        <w:rPr>
          <w:rFonts w:hint="eastAsia" w:eastAsia="方正仿宋_GBK"/>
        </w:rPr>
        <w:t>对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小叶呈椭圆形。夏季开花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其伞房状总状花序顶生或腋生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花大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红色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有光泽。荚果木质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长达</w:t>
      </w:r>
      <w:r>
        <w:rPr>
          <w:rFonts w:ascii="NEU-BZ-S92" w:hAnsi="NEU-BZ-S92"/>
        </w:rPr>
        <w:t>50</w:t>
      </w:r>
      <w:r>
        <w:rPr>
          <w:rFonts w:hint="eastAsia" w:eastAsia="方正仿宋_GBK"/>
        </w:rPr>
        <w:t>厘米。原产非洲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我国南方多有栽培。木质细致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质轻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有弹性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耐腐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可制成家具等。还可作庭院树、行道树。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hint="eastAsia" w:eastAsia="方正黑体_GBK"/>
        </w:rPr>
        <w:t>榕</w:t>
      </w:r>
      <w:r>
        <w:rPr>
          <w:rFonts w:ascii="NEU-BZ-S92" w:hAnsi="NEU-BZ-S92"/>
        </w:rPr>
        <w:t>　</w:t>
      </w:r>
      <w:r>
        <w:rPr>
          <w:rFonts w:hint="eastAsia" w:eastAsia="方正黑体_GBK"/>
        </w:rPr>
        <w:t>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仿宋_GBK"/>
        </w:rPr>
        <w:t>常绿乔木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树干分枝多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树冠大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有气根。叶子呈椭圆形或者卵形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花黄色或淡红色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果实倒卵形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黄色或赤褐色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生长在热带地方。木材可制器具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叶、气根、树皮均可入药。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H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NEU-BZ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096B60"/>
    <w:rsid w:val="25096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40" w:lineRule="exact"/>
      <w:jc w:val="left"/>
    </w:pPr>
    <w:rPr>
      <w:rFonts w:ascii="NEU-BZ-S92" w:hAnsi="NEU-BZ-S92" w:eastAsia="方正书宋_GBK" w:cstheme="minorBidi"/>
      <w:color w:val="000000"/>
      <w:sz w:val="18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5" Type="http://schemas.openxmlformats.org/officeDocument/2006/relationships/fontTable" Target="fontTable.xml"/><Relationship Id="rId24" Type="http://schemas.openxmlformats.org/officeDocument/2006/relationships/customXml" Target="../customXml/item1.xml"/><Relationship Id="rId23" Type="http://schemas.openxmlformats.org/officeDocument/2006/relationships/image" Target="media/image18.jpeg"/><Relationship Id="rId22" Type="http://schemas.openxmlformats.org/officeDocument/2006/relationships/image" Target="media/image17.jpeg"/><Relationship Id="rId21" Type="http://schemas.openxmlformats.org/officeDocument/2006/relationships/image" Target="media/image16.jpeg"/><Relationship Id="rId20" Type="http://schemas.openxmlformats.org/officeDocument/2006/relationships/image" Target="media/image15.jpeg"/><Relationship Id="rId2" Type="http://schemas.openxmlformats.org/officeDocument/2006/relationships/settings" Target="settings.xml"/><Relationship Id="rId19" Type="http://schemas.openxmlformats.org/officeDocument/2006/relationships/image" Target="media/image14.jpeg"/><Relationship Id="rId18" Type="http://schemas.openxmlformats.org/officeDocument/2006/relationships/image" Target="media/image13.jpeg"/><Relationship Id="rId17" Type="http://schemas.openxmlformats.org/officeDocument/2006/relationships/image" Target="media/image12.jpeg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2021-08-12T03:06:00Z</dcterms:created>
  <dc:creator>妄.</dc:creator>
  <cp:lastModifiedBy>妄.</cp:lastModifiedBy>
  <dcterms:modified xsi:type="dcterms:W3CDTF">2021-08-12T03:07:35Z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70F6E9AA65424ADCA6F1576C499E1C39</vt:lpwstr>
  </property>
</Properties>
</file>